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73" w:rsidRDefault="00972073" w:rsidP="005A73DF">
      <w:pPr>
        <w:jc w:val="center"/>
        <w:rPr>
          <w:b/>
          <w:sz w:val="44"/>
          <w:szCs w:val="44"/>
        </w:rPr>
      </w:pPr>
    </w:p>
    <w:p w:rsidR="00972073" w:rsidRDefault="00972073" w:rsidP="005A73DF">
      <w:pPr>
        <w:jc w:val="center"/>
        <w:rPr>
          <w:b/>
          <w:sz w:val="44"/>
          <w:szCs w:val="44"/>
        </w:rPr>
      </w:pPr>
    </w:p>
    <w:p w:rsidR="00FD7F27" w:rsidRPr="005B3F83" w:rsidRDefault="00FD7F27" w:rsidP="005A73DF">
      <w:pPr>
        <w:jc w:val="center"/>
        <w:rPr>
          <w:b/>
          <w:sz w:val="44"/>
          <w:szCs w:val="44"/>
        </w:rPr>
      </w:pPr>
      <w:r w:rsidRPr="005B3F83">
        <w:rPr>
          <w:b/>
          <w:sz w:val="44"/>
          <w:szCs w:val="44"/>
        </w:rPr>
        <w:t>PROGETTO FORMATIVO AZIENDALE</w:t>
      </w:r>
    </w:p>
    <w:p w:rsidR="00FD7F27" w:rsidRDefault="00FD7F27" w:rsidP="005A73DF">
      <w:pPr>
        <w:jc w:val="center"/>
        <w:rPr>
          <w:b/>
          <w:sz w:val="44"/>
          <w:szCs w:val="44"/>
        </w:rPr>
      </w:pPr>
      <w:r w:rsidRPr="005B3F83">
        <w:rPr>
          <w:b/>
          <w:sz w:val="44"/>
          <w:szCs w:val="44"/>
        </w:rPr>
        <w:t xml:space="preserve">ANNO </w:t>
      </w:r>
      <w:r w:rsidR="00A44D79" w:rsidRPr="005B3F83">
        <w:rPr>
          <w:b/>
          <w:sz w:val="44"/>
          <w:szCs w:val="44"/>
        </w:rPr>
        <w:t>2022</w:t>
      </w:r>
    </w:p>
    <w:p w:rsidR="00972073" w:rsidRPr="005B3F83" w:rsidRDefault="00972073" w:rsidP="005A73DF">
      <w:pPr>
        <w:jc w:val="center"/>
        <w:rPr>
          <w:b/>
          <w:sz w:val="44"/>
          <w:szCs w:val="44"/>
        </w:rPr>
      </w:pPr>
    </w:p>
    <w:p w:rsidR="00FD7F27" w:rsidRPr="00972073" w:rsidRDefault="00FD7F27" w:rsidP="005A73DF">
      <w:pPr>
        <w:jc w:val="center"/>
        <w:rPr>
          <w:b/>
          <w:i/>
          <w:sz w:val="48"/>
          <w:szCs w:val="48"/>
        </w:rPr>
      </w:pPr>
      <w:r w:rsidRPr="00972073">
        <w:rPr>
          <w:b/>
          <w:i/>
          <w:sz w:val="48"/>
          <w:szCs w:val="48"/>
        </w:rPr>
        <w:t xml:space="preserve">I sistemi di sorveglianza </w:t>
      </w:r>
      <w:r w:rsidR="00A44D79" w:rsidRPr="00972073">
        <w:rPr>
          <w:b/>
          <w:i/>
          <w:sz w:val="48"/>
          <w:szCs w:val="48"/>
        </w:rPr>
        <w:t>malattie infettive</w:t>
      </w:r>
    </w:p>
    <w:p w:rsidR="00FD7F27" w:rsidRPr="005B3F83" w:rsidRDefault="00FD7F27" w:rsidP="005A73DF">
      <w:pPr>
        <w:jc w:val="center"/>
        <w:rPr>
          <w:b/>
          <w:sz w:val="40"/>
          <w:szCs w:val="40"/>
        </w:rPr>
      </w:pPr>
    </w:p>
    <w:p w:rsidR="00FD7F27" w:rsidRPr="005B3F83" w:rsidRDefault="005B3F83" w:rsidP="00FD7F27">
      <w:pPr>
        <w:jc w:val="center"/>
        <w:rPr>
          <w:b/>
          <w:sz w:val="40"/>
          <w:szCs w:val="40"/>
        </w:rPr>
      </w:pPr>
      <w:r w:rsidRPr="005B3F83">
        <w:rPr>
          <w:b/>
          <w:sz w:val="40"/>
          <w:szCs w:val="40"/>
        </w:rPr>
        <w:t xml:space="preserve">21 </w:t>
      </w:r>
      <w:r w:rsidR="00A44D79" w:rsidRPr="005B3F83">
        <w:rPr>
          <w:b/>
          <w:sz w:val="40"/>
          <w:szCs w:val="40"/>
        </w:rPr>
        <w:t>DICEMBRE 2022</w:t>
      </w:r>
    </w:p>
    <w:p w:rsidR="005B3F83" w:rsidRPr="005B3F83" w:rsidRDefault="005B3F83" w:rsidP="00FD7F27">
      <w:pPr>
        <w:jc w:val="center"/>
        <w:rPr>
          <w:b/>
          <w:sz w:val="40"/>
          <w:szCs w:val="40"/>
        </w:rPr>
      </w:pPr>
    </w:p>
    <w:p w:rsidR="005B3F83" w:rsidRPr="005B3F83" w:rsidRDefault="005B3F83" w:rsidP="00FD7F27">
      <w:pPr>
        <w:jc w:val="center"/>
        <w:rPr>
          <w:b/>
          <w:sz w:val="40"/>
          <w:szCs w:val="40"/>
        </w:rPr>
      </w:pPr>
      <w:r w:rsidRPr="005B3F83">
        <w:rPr>
          <w:b/>
          <w:sz w:val="40"/>
          <w:szCs w:val="40"/>
        </w:rPr>
        <w:t>Aula biblioteca</w:t>
      </w:r>
    </w:p>
    <w:p w:rsidR="005B3F83" w:rsidRPr="005B3F83" w:rsidRDefault="005B3F83" w:rsidP="00FD7F27">
      <w:pPr>
        <w:jc w:val="center"/>
        <w:rPr>
          <w:b/>
          <w:sz w:val="40"/>
          <w:szCs w:val="40"/>
        </w:rPr>
      </w:pPr>
    </w:p>
    <w:p w:rsidR="00FD7F27" w:rsidRPr="005B3F83" w:rsidRDefault="00FD7F27" w:rsidP="005A73DF">
      <w:pPr>
        <w:jc w:val="center"/>
        <w:rPr>
          <w:b/>
          <w:i/>
          <w:sz w:val="40"/>
          <w:szCs w:val="40"/>
        </w:rPr>
      </w:pPr>
      <w:r w:rsidRPr="005B3F83">
        <w:rPr>
          <w:b/>
          <w:i/>
          <w:sz w:val="40"/>
          <w:szCs w:val="40"/>
        </w:rPr>
        <w:t>Programma</w:t>
      </w:r>
    </w:p>
    <w:p w:rsidR="005B3F83" w:rsidRDefault="005B3F83" w:rsidP="005A73DF">
      <w:pPr>
        <w:jc w:val="center"/>
        <w:rPr>
          <w:b/>
          <w:i/>
          <w:sz w:val="40"/>
          <w:szCs w:val="40"/>
        </w:rPr>
      </w:pPr>
    </w:p>
    <w:p w:rsidR="00246A83" w:rsidRDefault="00246A83" w:rsidP="005A73DF">
      <w:pPr>
        <w:jc w:val="center"/>
        <w:rPr>
          <w:b/>
          <w:i/>
          <w:sz w:val="40"/>
          <w:szCs w:val="40"/>
        </w:rPr>
      </w:pPr>
    </w:p>
    <w:p w:rsidR="00246A83" w:rsidRPr="00246A83" w:rsidRDefault="00246A83" w:rsidP="00246A83">
      <w:pPr>
        <w:rPr>
          <w:sz w:val="32"/>
          <w:szCs w:val="32"/>
        </w:rPr>
      </w:pPr>
      <w:r w:rsidRPr="00246A83">
        <w:rPr>
          <w:sz w:val="32"/>
          <w:szCs w:val="32"/>
        </w:rPr>
        <w:t>Moderatore</w:t>
      </w:r>
    </w:p>
    <w:p w:rsidR="00246A83" w:rsidRPr="00246A83" w:rsidRDefault="00246A83" w:rsidP="00246A83">
      <w:pPr>
        <w:rPr>
          <w:i/>
          <w:sz w:val="32"/>
          <w:szCs w:val="32"/>
        </w:rPr>
      </w:pPr>
      <w:r w:rsidRPr="00246A83">
        <w:rPr>
          <w:i/>
          <w:sz w:val="32"/>
          <w:szCs w:val="32"/>
        </w:rPr>
        <w:t>Dott. Ildo Polidoro</w:t>
      </w:r>
    </w:p>
    <w:p w:rsidR="005B3F83" w:rsidRPr="005B3F83" w:rsidRDefault="005B3F83" w:rsidP="005A73DF">
      <w:pPr>
        <w:jc w:val="center"/>
        <w:rPr>
          <w:b/>
          <w:i/>
          <w:sz w:val="40"/>
          <w:szCs w:val="40"/>
        </w:rPr>
      </w:pPr>
    </w:p>
    <w:p w:rsidR="00FD7F27" w:rsidRPr="00972073" w:rsidRDefault="00FA234E" w:rsidP="00FD7F27">
      <w:pPr>
        <w:rPr>
          <w:sz w:val="32"/>
          <w:szCs w:val="32"/>
        </w:rPr>
      </w:pPr>
      <w:r w:rsidRPr="00972073">
        <w:rPr>
          <w:sz w:val="32"/>
          <w:szCs w:val="32"/>
        </w:rPr>
        <w:t>14:</w:t>
      </w:r>
      <w:r w:rsidR="00FD7F27" w:rsidRPr="00972073">
        <w:rPr>
          <w:sz w:val="32"/>
          <w:szCs w:val="32"/>
        </w:rPr>
        <w:t xml:space="preserve">30 -  </w:t>
      </w:r>
      <w:r w:rsidRPr="00972073">
        <w:rPr>
          <w:sz w:val="32"/>
          <w:szCs w:val="32"/>
        </w:rPr>
        <w:t>15:00</w:t>
      </w:r>
      <w:r w:rsidR="00FD7F27" w:rsidRPr="00972073">
        <w:rPr>
          <w:sz w:val="32"/>
          <w:szCs w:val="32"/>
        </w:rPr>
        <w:t xml:space="preserve">   </w:t>
      </w:r>
    </w:p>
    <w:p w:rsidR="00FD7F27" w:rsidRPr="00972073" w:rsidRDefault="00FA234E" w:rsidP="00972073">
      <w:pPr>
        <w:jc w:val="both"/>
        <w:rPr>
          <w:sz w:val="40"/>
          <w:szCs w:val="40"/>
        </w:rPr>
      </w:pPr>
      <w:r w:rsidRPr="00972073">
        <w:rPr>
          <w:sz w:val="40"/>
          <w:szCs w:val="40"/>
        </w:rPr>
        <w:t xml:space="preserve">Il Sistema  di sorveglianza malattie infettive </w:t>
      </w:r>
      <w:r w:rsidR="00822D6C" w:rsidRPr="00972073">
        <w:rPr>
          <w:sz w:val="40"/>
          <w:szCs w:val="40"/>
        </w:rPr>
        <w:t>nel</w:t>
      </w:r>
      <w:r w:rsidRPr="00972073">
        <w:rPr>
          <w:sz w:val="40"/>
          <w:szCs w:val="40"/>
        </w:rPr>
        <w:t>la valutazione dell’impatto epidemiologico.</w:t>
      </w:r>
    </w:p>
    <w:p w:rsidR="00FD7F27" w:rsidRPr="00972073" w:rsidRDefault="00FD7F27" w:rsidP="00FD7F27">
      <w:pPr>
        <w:rPr>
          <w:i/>
          <w:sz w:val="36"/>
          <w:szCs w:val="36"/>
        </w:rPr>
      </w:pPr>
      <w:r w:rsidRPr="00972073">
        <w:rPr>
          <w:i/>
          <w:sz w:val="36"/>
          <w:szCs w:val="36"/>
        </w:rPr>
        <w:t xml:space="preserve">Dott.ssa </w:t>
      </w:r>
      <w:r w:rsidR="00FA234E" w:rsidRPr="00972073">
        <w:rPr>
          <w:i/>
          <w:sz w:val="36"/>
          <w:szCs w:val="36"/>
        </w:rPr>
        <w:t>Graziella Soldato</w:t>
      </w:r>
    </w:p>
    <w:p w:rsidR="005A73DF" w:rsidRPr="005B3F83" w:rsidRDefault="005A73DF" w:rsidP="00A44D79">
      <w:pPr>
        <w:rPr>
          <w:sz w:val="40"/>
          <w:szCs w:val="40"/>
        </w:rPr>
      </w:pPr>
    </w:p>
    <w:p w:rsidR="00A44D79" w:rsidRPr="00972073" w:rsidRDefault="00A44D79" w:rsidP="00A44D79">
      <w:pPr>
        <w:rPr>
          <w:sz w:val="32"/>
          <w:szCs w:val="32"/>
        </w:rPr>
      </w:pPr>
      <w:r w:rsidRPr="00972073">
        <w:rPr>
          <w:sz w:val="32"/>
          <w:szCs w:val="32"/>
        </w:rPr>
        <w:t>15:00 – 16:00</w:t>
      </w:r>
    </w:p>
    <w:p w:rsidR="00A44D79" w:rsidRPr="00972073" w:rsidRDefault="00A44D79" w:rsidP="00972073">
      <w:pPr>
        <w:jc w:val="both"/>
        <w:rPr>
          <w:sz w:val="40"/>
          <w:szCs w:val="40"/>
        </w:rPr>
      </w:pPr>
      <w:r w:rsidRPr="00972073">
        <w:rPr>
          <w:sz w:val="40"/>
          <w:szCs w:val="40"/>
        </w:rPr>
        <w:t xml:space="preserve">Il </w:t>
      </w:r>
      <w:r w:rsidR="0058116E" w:rsidRPr="00972073">
        <w:rPr>
          <w:sz w:val="40"/>
          <w:szCs w:val="40"/>
        </w:rPr>
        <w:t>ruolo del Laboratorio di M</w:t>
      </w:r>
      <w:r w:rsidRPr="00972073">
        <w:rPr>
          <w:sz w:val="40"/>
          <w:szCs w:val="40"/>
        </w:rPr>
        <w:t>icrobiologia in Sanità Pubblica</w:t>
      </w:r>
    </w:p>
    <w:p w:rsidR="00A44D79" w:rsidRPr="00972073" w:rsidRDefault="00ED60F7" w:rsidP="00A44D79">
      <w:pPr>
        <w:rPr>
          <w:i/>
          <w:sz w:val="36"/>
          <w:szCs w:val="36"/>
        </w:rPr>
      </w:pPr>
      <w:r w:rsidRPr="00972073">
        <w:rPr>
          <w:i/>
          <w:sz w:val="36"/>
          <w:szCs w:val="36"/>
        </w:rPr>
        <w:t>Dott.</w:t>
      </w:r>
      <w:r w:rsidR="00A44D79" w:rsidRPr="00972073">
        <w:rPr>
          <w:i/>
          <w:sz w:val="36"/>
          <w:szCs w:val="36"/>
        </w:rPr>
        <w:t xml:space="preserve"> </w:t>
      </w:r>
      <w:r w:rsidR="000C334A" w:rsidRPr="00972073">
        <w:rPr>
          <w:i/>
          <w:sz w:val="36"/>
          <w:szCs w:val="36"/>
        </w:rPr>
        <w:t>Paolo Fazii</w:t>
      </w:r>
    </w:p>
    <w:p w:rsidR="00FD7F27" w:rsidRPr="005B3F83" w:rsidRDefault="00FD7F27" w:rsidP="00FD7F27">
      <w:pPr>
        <w:rPr>
          <w:sz w:val="40"/>
          <w:szCs w:val="40"/>
        </w:rPr>
      </w:pPr>
    </w:p>
    <w:p w:rsidR="00A44D79" w:rsidRPr="00972073" w:rsidRDefault="00A44D79" w:rsidP="00FD7F27">
      <w:pPr>
        <w:rPr>
          <w:sz w:val="32"/>
          <w:szCs w:val="32"/>
        </w:rPr>
      </w:pPr>
      <w:r w:rsidRPr="00972073">
        <w:rPr>
          <w:sz w:val="32"/>
          <w:szCs w:val="32"/>
        </w:rPr>
        <w:t>16:00-</w:t>
      </w:r>
      <w:r w:rsidR="0058116E" w:rsidRPr="00972073">
        <w:rPr>
          <w:sz w:val="32"/>
          <w:szCs w:val="32"/>
        </w:rPr>
        <w:t>17:00</w:t>
      </w:r>
    </w:p>
    <w:p w:rsidR="00891226" w:rsidRPr="00972073" w:rsidRDefault="00A44D79" w:rsidP="00972073">
      <w:pPr>
        <w:jc w:val="both"/>
        <w:rPr>
          <w:bCs/>
          <w:sz w:val="40"/>
          <w:szCs w:val="40"/>
        </w:rPr>
      </w:pPr>
      <w:r w:rsidRPr="00972073">
        <w:rPr>
          <w:bCs/>
          <w:sz w:val="40"/>
          <w:szCs w:val="40"/>
        </w:rPr>
        <w:t xml:space="preserve">Nuovo sistema  di segnalazione delle malattie infettive: </w:t>
      </w:r>
      <w:r w:rsidR="00FA234E" w:rsidRPr="00972073">
        <w:rPr>
          <w:bCs/>
          <w:sz w:val="40"/>
          <w:szCs w:val="40"/>
        </w:rPr>
        <w:t>PREMAL</w:t>
      </w:r>
    </w:p>
    <w:p w:rsidR="00FA234E" w:rsidRPr="00972073" w:rsidRDefault="00FD7F27" w:rsidP="00FD7F27">
      <w:pPr>
        <w:rPr>
          <w:i/>
          <w:sz w:val="36"/>
          <w:szCs w:val="36"/>
        </w:rPr>
      </w:pPr>
      <w:r w:rsidRPr="00972073">
        <w:rPr>
          <w:i/>
          <w:sz w:val="36"/>
          <w:szCs w:val="36"/>
        </w:rPr>
        <w:t>Dott.</w:t>
      </w:r>
      <w:r w:rsidR="00FA234E" w:rsidRPr="00972073">
        <w:rPr>
          <w:i/>
          <w:sz w:val="36"/>
          <w:szCs w:val="36"/>
        </w:rPr>
        <w:t xml:space="preserve"> Giuseppe Di Martino</w:t>
      </w:r>
    </w:p>
    <w:p w:rsidR="00A44D79" w:rsidRPr="005B3F83" w:rsidRDefault="00FA234E" w:rsidP="00FD7F27">
      <w:pPr>
        <w:rPr>
          <w:sz w:val="40"/>
          <w:szCs w:val="40"/>
        </w:rPr>
      </w:pPr>
      <w:r w:rsidRPr="005B3F83">
        <w:rPr>
          <w:sz w:val="40"/>
          <w:szCs w:val="40"/>
        </w:rPr>
        <w:t xml:space="preserve"> </w:t>
      </w:r>
    </w:p>
    <w:p w:rsidR="00FD7F27" w:rsidRPr="00972073" w:rsidRDefault="0058116E" w:rsidP="00FD7F27">
      <w:pPr>
        <w:rPr>
          <w:sz w:val="32"/>
          <w:szCs w:val="32"/>
        </w:rPr>
      </w:pPr>
      <w:r w:rsidRPr="00972073">
        <w:rPr>
          <w:sz w:val="32"/>
          <w:szCs w:val="32"/>
        </w:rPr>
        <w:t>17:00</w:t>
      </w:r>
      <w:r w:rsidR="00A44D79" w:rsidRPr="00972073">
        <w:rPr>
          <w:sz w:val="32"/>
          <w:szCs w:val="32"/>
        </w:rPr>
        <w:t xml:space="preserve"> – 17:30</w:t>
      </w:r>
    </w:p>
    <w:p w:rsidR="00891226" w:rsidRPr="00972073" w:rsidRDefault="00A44D79" w:rsidP="00891226">
      <w:pPr>
        <w:rPr>
          <w:sz w:val="40"/>
          <w:szCs w:val="40"/>
        </w:rPr>
      </w:pPr>
      <w:r w:rsidRPr="00972073">
        <w:rPr>
          <w:sz w:val="40"/>
          <w:szCs w:val="40"/>
        </w:rPr>
        <w:t>I s</w:t>
      </w:r>
      <w:r w:rsidR="00C365BB" w:rsidRPr="00972073">
        <w:rPr>
          <w:sz w:val="40"/>
          <w:szCs w:val="40"/>
        </w:rPr>
        <w:t>istemi</w:t>
      </w:r>
      <w:r w:rsidR="00891226" w:rsidRPr="00972073">
        <w:rPr>
          <w:sz w:val="40"/>
          <w:szCs w:val="40"/>
        </w:rPr>
        <w:t xml:space="preserve"> </w:t>
      </w:r>
      <w:r w:rsidRPr="00972073">
        <w:rPr>
          <w:sz w:val="40"/>
          <w:szCs w:val="40"/>
        </w:rPr>
        <w:t>di sorveglianza speciale delle malattie infettive</w:t>
      </w:r>
    </w:p>
    <w:p w:rsidR="00D952DD" w:rsidRPr="00972073" w:rsidRDefault="00D952DD" w:rsidP="00D952DD">
      <w:pPr>
        <w:rPr>
          <w:i/>
          <w:sz w:val="36"/>
          <w:szCs w:val="36"/>
        </w:rPr>
      </w:pPr>
      <w:r w:rsidRPr="00972073">
        <w:rPr>
          <w:i/>
          <w:sz w:val="36"/>
          <w:szCs w:val="36"/>
        </w:rPr>
        <w:t xml:space="preserve">Dott.ssa Graziella Soldato </w:t>
      </w:r>
    </w:p>
    <w:p w:rsidR="00A44D79" w:rsidRPr="005B3F83" w:rsidRDefault="00A44D79" w:rsidP="00D952DD">
      <w:pPr>
        <w:rPr>
          <w:sz w:val="40"/>
          <w:szCs w:val="40"/>
        </w:rPr>
      </w:pPr>
    </w:p>
    <w:p w:rsidR="00FA234E" w:rsidRPr="00972073" w:rsidRDefault="00A44D79" w:rsidP="00D952DD">
      <w:pPr>
        <w:rPr>
          <w:sz w:val="32"/>
          <w:szCs w:val="32"/>
        </w:rPr>
      </w:pPr>
      <w:r w:rsidRPr="00972073">
        <w:rPr>
          <w:sz w:val="32"/>
          <w:szCs w:val="32"/>
        </w:rPr>
        <w:t>17:30-18:00</w:t>
      </w:r>
    </w:p>
    <w:p w:rsidR="00FA234E" w:rsidRPr="00972073" w:rsidRDefault="00A44D79" w:rsidP="00D952DD">
      <w:pPr>
        <w:rPr>
          <w:sz w:val="40"/>
          <w:szCs w:val="40"/>
        </w:rPr>
      </w:pPr>
      <w:r w:rsidRPr="00972073">
        <w:rPr>
          <w:sz w:val="40"/>
          <w:szCs w:val="40"/>
        </w:rPr>
        <w:t xml:space="preserve">MTA : </w:t>
      </w:r>
      <w:r w:rsidR="005A73DF" w:rsidRPr="00972073">
        <w:rPr>
          <w:sz w:val="40"/>
          <w:szCs w:val="40"/>
        </w:rPr>
        <w:t>protocollo operativo attuale e nuovi sviluppi</w:t>
      </w:r>
    </w:p>
    <w:p w:rsidR="005A73DF" w:rsidRPr="00972073" w:rsidRDefault="005A73DF" w:rsidP="00D952DD">
      <w:pPr>
        <w:rPr>
          <w:i/>
          <w:sz w:val="36"/>
          <w:szCs w:val="36"/>
        </w:rPr>
      </w:pPr>
      <w:r w:rsidRPr="00972073">
        <w:rPr>
          <w:i/>
          <w:sz w:val="36"/>
          <w:szCs w:val="36"/>
        </w:rPr>
        <w:t>Dott.ssa  Amalia Scuderi</w:t>
      </w:r>
    </w:p>
    <w:p w:rsidR="00D952DD" w:rsidRPr="005B3F83" w:rsidRDefault="00D952DD" w:rsidP="00D952DD">
      <w:pPr>
        <w:rPr>
          <w:sz w:val="40"/>
          <w:szCs w:val="40"/>
        </w:rPr>
      </w:pPr>
    </w:p>
    <w:p w:rsidR="002863D3" w:rsidRPr="00972073" w:rsidRDefault="005A73DF" w:rsidP="00D952DD">
      <w:pPr>
        <w:rPr>
          <w:sz w:val="32"/>
          <w:szCs w:val="32"/>
        </w:rPr>
      </w:pPr>
      <w:r w:rsidRPr="00972073">
        <w:rPr>
          <w:sz w:val="32"/>
          <w:szCs w:val="32"/>
        </w:rPr>
        <w:t>18:00-18:30</w:t>
      </w:r>
    </w:p>
    <w:p w:rsidR="005A73DF" w:rsidRPr="00972073" w:rsidRDefault="005A73DF" w:rsidP="00D952DD">
      <w:pPr>
        <w:rPr>
          <w:sz w:val="40"/>
          <w:szCs w:val="40"/>
        </w:rPr>
      </w:pPr>
      <w:r w:rsidRPr="00972073">
        <w:rPr>
          <w:sz w:val="40"/>
          <w:szCs w:val="40"/>
        </w:rPr>
        <w:t>TB: protocollo operativo attuale e nuovi sviluppi</w:t>
      </w:r>
    </w:p>
    <w:p w:rsidR="00822D6C" w:rsidRPr="00972073" w:rsidRDefault="00822D6C" w:rsidP="00D952DD">
      <w:pPr>
        <w:rPr>
          <w:i/>
          <w:sz w:val="36"/>
          <w:szCs w:val="36"/>
        </w:rPr>
      </w:pPr>
      <w:r w:rsidRPr="00972073">
        <w:rPr>
          <w:i/>
          <w:sz w:val="36"/>
          <w:szCs w:val="36"/>
        </w:rPr>
        <w:t>Dott. Jacopo Del Papa</w:t>
      </w:r>
    </w:p>
    <w:p w:rsidR="00822D6C" w:rsidRPr="005B3F83" w:rsidRDefault="00822D6C" w:rsidP="00D952DD">
      <w:pPr>
        <w:rPr>
          <w:sz w:val="40"/>
          <w:szCs w:val="40"/>
        </w:rPr>
      </w:pPr>
    </w:p>
    <w:p w:rsidR="00822D6C" w:rsidRPr="00972073" w:rsidRDefault="00972073" w:rsidP="00D952DD">
      <w:pPr>
        <w:rPr>
          <w:sz w:val="32"/>
          <w:szCs w:val="32"/>
        </w:rPr>
      </w:pPr>
      <w:r w:rsidRPr="00972073">
        <w:rPr>
          <w:sz w:val="32"/>
          <w:szCs w:val="32"/>
        </w:rPr>
        <w:t>18:30-19:3</w:t>
      </w:r>
      <w:r w:rsidR="00822D6C" w:rsidRPr="00972073">
        <w:rPr>
          <w:sz w:val="32"/>
          <w:szCs w:val="32"/>
        </w:rPr>
        <w:t>0</w:t>
      </w:r>
    </w:p>
    <w:p w:rsidR="00822D6C" w:rsidRPr="00972073" w:rsidRDefault="00822D6C" w:rsidP="00D952DD">
      <w:pPr>
        <w:rPr>
          <w:sz w:val="40"/>
          <w:szCs w:val="40"/>
        </w:rPr>
      </w:pPr>
      <w:r w:rsidRPr="00972073">
        <w:rPr>
          <w:sz w:val="40"/>
          <w:szCs w:val="40"/>
        </w:rPr>
        <w:t>Quale evoluzione dei sistemi di sorveglianza?</w:t>
      </w:r>
    </w:p>
    <w:p w:rsidR="00822D6C" w:rsidRPr="00972073" w:rsidRDefault="00822D6C" w:rsidP="00D952DD">
      <w:pPr>
        <w:rPr>
          <w:i/>
          <w:sz w:val="36"/>
          <w:szCs w:val="36"/>
        </w:rPr>
      </w:pPr>
      <w:r w:rsidRPr="00972073">
        <w:rPr>
          <w:i/>
          <w:sz w:val="36"/>
          <w:szCs w:val="36"/>
        </w:rPr>
        <w:t>Dott.ssa Graziella Soldato</w:t>
      </w:r>
    </w:p>
    <w:p w:rsidR="00822D6C" w:rsidRDefault="00822D6C" w:rsidP="00D952DD">
      <w:pPr>
        <w:rPr>
          <w:sz w:val="36"/>
          <w:szCs w:val="36"/>
        </w:rPr>
      </w:pPr>
    </w:p>
    <w:p w:rsidR="00246A83" w:rsidRPr="00972073" w:rsidRDefault="00246A83" w:rsidP="00D952DD">
      <w:pPr>
        <w:rPr>
          <w:sz w:val="36"/>
          <w:szCs w:val="36"/>
        </w:rPr>
      </w:pPr>
      <w:r>
        <w:rPr>
          <w:sz w:val="36"/>
          <w:szCs w:val="36"/>
        </w:rPr>
        <w:t>Tavola rotonda</w:t>
      </w:r>
    </w:p>
    <w:p w:rsidR="00D952DD" w:rsidRDefault="00182BA0" w:rsidP="00D952DD">
      <w:pPr>
        <w:rPr>
          <w:sz w:val="36"/>
          <w:szCs w:val="36"/>
        </w:rPr>
      </w:pPr>
      <w:r>
        <w:rPr>
          <w:sz w:val="36"/>
          <w:szCs w:val="36"/>
        </w:rPr>
        <w:t>Conclusioni</w:t>
      </w:r>
    </w:p>
    <w:p w:rsidR="00182BA0" w:rsidRDefault="00182BA0" w:rsidP="00D952DD">
      <w:pPr>
        <w:rPr>
          <w:sz w:val="36"/>
          <w:szCs w:val="36"/>
        </w:rPr>
      </w:pPr>
    </w:p>
    <w:p w:rsidR="00182BA0" w:rsidRDefault="00182BA0" w:rsidP="00D952DD">
      <w:pPr>
        <w:rPr>
          <w:sz w:val="36"/>
          <w:szCs w:val="36"/>
        </w:rPr>
      </w:pPr>
      <w:r>
        <w:rPr>
          <w:sz w:val="36"/>
          <w:szCs w:val="36"/>
        </w:rPr>
        <w:t>Valutazione finale con questionario</w:t>
      </w:r>
    </w:p>
    <w:p w:rsidR="00C41007" w:rsidRDefault="00C41007" w:rsidP="00D952DD">
      <w:pPr>
        <w:rPr>
          <w:sz w:val="36"/>
          <w:szCs w:val="36"/>
        </w:rPr>
      </w:pPr>
    </w:p>
    <w:p w:rsidR="00C41007" w:rsidRDefault="00C41007" w:rsidP="00D952DD">
      <w:pPr>
        <w:rPr>
          <w:sz w:val="36"/>
          <w:szCs w:val="36"/>
        </w:rPr>
      </w:pPr>
      <w:bookmarkStart w:id="0" w:name="_GoBack"/>
      <w:bookmarkEnd w:id="0"/>
    </w:p>
    <w:p w:rsidR="00C41007" w:rsidRDefault="00C41007" w:rsidP="00D952DD">
      <w:pPr>
        <w:rPr>
          <w:sz w:val="36"/>
          <w:szCs w:val="36"/>
        </w:rPr>
      </w:pPr>
    </w:p>
    <w:p w:rsidR="00C41007" w:rsidRDefault="00C41007" w:rsidP="00D952DD">
      <w:pPr>
        <w:rPr>
          <w:sz w:val="36"/>
          <w:szCs w:val="36"/>
        </w:rPr>
      </w:pPr>
    </w:p>
    <w:p w:rsidR="00182BA0" w:rsidRDefault="00182BA0" w:rsidP="00D952DD">
      <w:pPr>
        <w:rPr>
          <w:sz w:val="36"/>
          <w:szCs w:val="36"/>
        </w:rPr>
      </w:pPr>
    </w:p>
    <w:p w:rsidR="00182BA0" w:rsidRPr="00BD0006" w:rsidRDefault="00182BA0" w:rsidP="00182BA0">
      <w:pPr>
        <w:jc w:val="both"/>
        <w:rPr>
          <w:rFonts w:ascii="Calibri" w:hAnsi="Calibri" w:cs="Arial"/>
          <w:sz w:val="28"/>
          <w:szCs w:val="28"/>
        </w:rPr>
      </w:pPr>
      <w:r w:rsidRPr="00182BA0">
        <w:rPr>
          <w:rFonts w:cs="Calibri"/>
          <w:sz w:val="32"/>
          <w:szCs w:val="32"/>
        </w:rPr>
        <w:t xml:space="preserve">La sorveglianza delle malattie infettive è affidata al il nuovo sistema informativo PREMAL insieme ad altre componenti rappresentate dai sistemi di sorveglianza speciale dedicati a  meningiti, legionellosi, influenza, malattia di </w:t>
      </w:r>
      <w:proofErr w:type="spellStart"/>
      <w:r w:rsidRPr="00182BA0">
        <w:rPr>
          <w:rFonts w:cs="Calibri"/>
          <w:sz w:val="32"/>
          <w:szCs w:val="32"/>
        </w:rPr>
        <w:t>Creutzfleld</w:t>
      </w:r>
      <w:proofErr w:type="spellEnd"/>
      <w:r w:rsidRPr="00182BA0">
        <w:rPr>
          <w:rFonts w:cs="Calibri"/>
          <w:sz w:val="32"/>
          <w:szCs w:val="32"/>
        </w:rPr>
        <w:t xml:space="preserve">-Jacob, salmonellosi, </w:t>
      </w:r>
      <w:proofErr w:type="spellStart"/>
      <w:r w:rsidRPr="00182BA0">
        <w:rPr>
          <w:rFonts w:cs="Calibri"/>
          <w:sz w:val="32"/>
          <w:szCs w:val="32"/>
        </w:rPr>
        <w:t>E.Coli</w:t>
      </w:r>
      <w:proofErr w:type="spellEnd"/>
      <w:r w:rsidRPr="00182BA0">
        <w:rPr>
          <w:rFonts w:cs="Calibri"/>
          <w:sz w:val="32"/>
          <w:szCs w:val="32"/>
        </w:rPr>
        <w:t xml:space="preserve"> O157 VTEC e </w:t>
      </w:r>
      <w:proofErr w:type="spellStart"/>
      <w:r w:rsidRPr="00182BA0">
        <w:rPr>
          <w:rFonts w:cs="Calibri"/>
          <w:sz w:val="32"/>
          <w:szCs w:val="32"/>
        </w:rPr>
        <w:t>Campylobacter</w:t>
      </w:r>
      <w:proofErr w:type="spellEnd"/>
      <w:r w:rsidRPr="00182BA0">
        <w:rPr>
          <w:rFonts w:cs="Calibri"/>
          <w:sz w:val="32"/>
          <w:szCs w:val="32"/>
        </w:rPr>
        <w:t xml:space="preserve"> (</w:t>
      </w:r>
      <w:proofErr w:type="spellStart"/>
      <w:r w:rsidRPr="00182BA0">
        <w:rPr>
          <w:rFonts w:cs="Calibri"/>
          <w:sz w:val="32"/>
          <w:szCs w:val="32"/>
        </w:rPr>
        <w:t>Enternet</w:t>
      </w:r>
      <w:proofErr w:type="spellEnd"/>
      <w:r w:rsidRPr="00182BA0">
        <w:rPr>
          <w:rFonts w:cs="Calibri"/>
          <w:sz w:val="32"/>
          <w:szCs w:val="32"/>
        </w:rPr>
        <w:t>), Morbillo e Rosolia congenita e in gravidanza, epatiti virali acute (</w:t>
      </w:r>
      <w:proofErr w:type="spellStart"/>
      <w:r w:rsidRPr="00182BA0">
        <w:rPr>
          <w:rFonts w:cs="Calibri"/>
          <w:sz w:val="32"/>
          <w:szCs w:val="32"/>
        </w:rPr>
        <w:t>Seieva</w:t>
      </w:r>
      <w:proofErr w:type="spellEnd"/>
      <w:r w:rsidRPr="00182BA0">
        <w:rPr>
          <w:rFonts w:cs="Calibri"/>
          <w:sz w:val="32"/>
          <w:szCs w:val="32"/>
        </w:rPr>
        <w:t xml:space="preserve">). Il sistema è alimentato dalle segnalazioni dei medici con lo scopo di allertare gli operatori di sanità pubblica per eventuali azioni da intraprendere per il contenimento della diffusione della malattia.  Si ricorda che ai sensi e per gli effetti degli articoli 253 e 254 del testo unico delle leggi sanitarie, approvato con regio decreto 27 luglio 1934, n. 1265, il medico, che, nell’esercizio delle sue funzioni, rilevi un caso di malattia infettiva, diffusiva o sospetta di esserlo, ha l’obbligo di segnalazione e attualmente i tempi e i modi sono dettati </w:t>
      </w:r>
      <w:r w:rsidRPr="00182BA0">
        <w:rPr>
          <w:rFonts w:cs="Calibri"/>
          <w:kern w:val="36"/>
          <w:sz w:val="32"/>
          <w:szCs w:val="32"/>
        </w:rPr>
        <w:t>nel decreto 7 marzo 2022 “</w:t>
      </w:r>
      <w:r w:rsidRPr="00182BA0">
        <w:rPr>
          <w:rFonts w:cs="Calibri"/>
          <w:bCs/>
          <w:sz w:val="32"/>
          <w:szCs w:val="32"/>
        </w:rPr>
        <w:t xml:space="preserve">Revisione del sistema di segnalazione delle malattie infettive (PREMAL)”. </w:t>
      </w:r>
      <w:r w:rsidRPr="00182BA0">
        <w:rPr>
          <w:rFonts w:cs="Calibri"/>
          <w:sz w:val="32"/>
          <w:szCs w:val="32"/>
        </w:rPr>
        <w:t>Il medesimo obbligo di segnalazione sussiste anche</w:t>
      </w:r>
      <w:r w:rsidRPr="00182BA0">
        <w:rPr>
          <w:rFonts w:cs="Calibri"/>
          <w:bCs/>
          <w:sz w:val="32"/>
          <w:szCs w:val="32"/>
        </w:rPr>
        <w:t xml:space="preserve"> </w:t>
      </w:r>
      <w:r w:rsidRPr="00182BA0">
        <w:rPr>
          <w:rFonts w:cs="Calibri"/>
          <w:sz w:val="32"/>
          <w:szCs w:val="32"/>
        </w:rPr>
        <w:t>per le malattie non incluse nell’allegato A del suindicato decreto nell’ipotesi in</w:t>
      </w:r>
      <w:r w:rsidRPr="00182BA0">
        <w:rPr>
          <w:rFonts w:cs="Calibri"/>
          <w:bCs/>
          <w:sz w:val="32"/>
          <w:szCs w:val="32"/>
        </w:rPr>
        <w:t xml:space="preserve"> </w:t>
      </w:r>
      <w:r w:rsidRPr="00182BA0">
        <w:rPr>
          <w:rFonts w:cs="Calibri"/>
          <w:sz w:val="32"/>
          <w:szCs w:val="32"/>
        </w:rPr>
        <w:t xml:space="preserve">cui il medico rilevi un caso di malattia infettiva che, per modalità di </w:t>
      </w:r>
      <w:r w:rsidRPr="00182BA0">
        <w:rPr>
          <w:rFonts w:cs="Calibri"/>
          <w:sz w:val="32"/>
          <w:szCs w:val="32"/>
        </w:rPr>
        <w:lastRenderedPageBreak/>
        <w:t>presentazione</w:t>
      </w:r>
      <w:r w:rsidRPr="00182BA0">
        <w:rPr>
          <w:rFonts w:cs="Calibri"/>
          <w:bCs/>
          <w:sz w:val="32"/>
          <w:szCs w:val="32"/>
        </w:rPr>
        <w:t xml:space="preserve"> </w:t>
      </w:r>
      <w:r w:rsidRPr="00182BA0">
        <w:rPr>
          <w:rFonts w:cs="Calibri"/>
          <w:sz w:val="32"/>
          <w:szCs w:val="32"/>
        </w:rPr>
        <w:t>del quadro clinico e per caratteristiche epidemiologiche,</w:t>
      </w:r>
      <w:r w:rsidRPr="00182BA0">
        <w:rPr>
          <w:rFonts w:cs="Calibri"/>
          <w:bCs/>
          <w:sz w:val="32"/>
          <w:szCs w:val="32"/>
        </w:rPr>
        <w:t xml:space="preserve"> </w:t>
      </w:r>
      <w:r w:rsidRPr="00182BA0">
        <w:rPr>
          <w:rFonts w:cs="Calibri"/>
          <w:sz w:val="32"/>
          <w:szCs w:val="32"/>
        </w:rPr>
        <w:t>si verifichi in modo inusuale all’interno della collettività.</w:t>
      </w:r>
      <w:r w:rsidRPr="00182BA0">
        <w:rPr>
          <w:rFonts w:cs="Calibri"/>
          <w:bCs/>
          <w:sz w:val="32"/>
          <w:szCs w:val="32"/>
        </w:rPr>
        <w:t xml:space="preserve"> I medici trasmettono le segnalazioni </w:t>
      </w:r>
      <w:r w:rsidRPr="00182BA0">
        <w:rPr>
          <w:rFonts w:cs="Calibri"/>
          <w:sz w:val="32"/>
          <w:szCs w:val="32"/>
        </w:rPr>
        <w:t>al servizio di Igiene Pubblica competente. Tale  flusso informativo rappresenta uno strumento di lavoro fondamentale per gli operatori di sanità pubblica nel controllo</w:t>
      </w:r>
      <w:r w:rsidRPr="00182BA0">
        <w:rPr>
          <w:sz w:val="32"/>
          <w:szCs w:val="32"/>
        </w:rPr>
        <w:t xml:space="preserve"> delle malattie infettive e la gestione di eventuali focolai epidemici. Pertanto tale progetto formativo ha lo scopo di sensibilizzare gli operatori sanitari (MMG, PLS, medici ospedalieri, laboratoristi) sull’importanza della segnalazione delle malattie infettive e diffusive così come indicato nell’obiettivo strategico del PL 12 del Piano Prevenzione 2021-25 della Regione Abruzzo</w:t>
      </w:r>
      <w:r>
        <w:t>.</w:t>
      </w:r>
    </w:p>
    <w:p w:rsidR="00182BA0" w:rsidRPr="00F26FF6" w:rsidRDefault="00182BA0" w:rsidP="00182BA0">
      <w:r w:rsidRPr="00F26FF6">
        <w:t> </w:t>
      </w:r>
    </w:p>
    <w:p w:rsidR="00182BA0" w:rsidRDefault="00182BA0" w:rsidP="00D952DD">
      <w:pPr>
        <w:rPr>
          <w:sz w:val="36"/>
          <w:szCs w:val="36"/>
        </w:rPr>
      </w:pPr>
    </w:p>
    <w:p w:rsidR="00182BA0" w:rsidRDefault="00182BA0" w:rsidP="00D952DD">
      <w:pPr>
        <w:rPr>
          <w:sz w:val="36"/>
          <w:szCs w:val="36"/>
        </w:rPr>
      </w:pPr>
      <w:r>
        <w:rPr>
          <w:sz w:val="36"/>
          <w:szCs w:val="36"/>
        </w:rPr>
        <w:t>Obiettivo</w:t>
      </w:r>
    </w:p>
    <w:p w:rsidR="00182BA0" w:rsidRPr="00972073" w:rsidRDefault="00182BA0" w:rsidP="00D952DD">
      <w:pPr>
        <w:rPr>
          <w:sz w:val="40"/>
          <w:szCs w:val="40"/>
        </w:rPr>
      </w:pPr>
    </w:p>
    <w:p w:rsidR="00182BA0" w:rsidRPr="00182BA0" w:rsidRDefault="00182BA0" w:rsidP="00182BA0">
      <w:pPr>
        <w:jc w:val="both"/>
        <w:rPr>
          <w:sz w:val="40"/>
          <w:szCs w:val="40"/>
        </w:rPr>
      </w:pPr>
      <w:r w:rsidRPr="00182BA0">
        <w:rPr>
          <w:sz w:val="40"/>
          <w:szCs w:val="40"/>
        </w:rPr>
        <w:t>Condivisione delle modalità di notifica delle malattie infettive e dei sistemi di sorveglianza da attivare per alcune di</w:t>
      </w:r>
      <w:r>
        <w:rPr>
          <w:sz w:val="40"/>
          <w:szCs w:val="40"/>
        </w:rPr>
        <w:t xml:space="preserve"> </w:t>
      </w:r>
      <w:r w:rsidRPr="00182BA0">
        <w:rPr>
          <w:sz w:val="40"/>
          <w:szCs w:val="40"/>
        </w:rPr>
        <w:t>esse (meningiti-epatiti-morbillo-rosolia-malattie batteriche invasive) e aumento della sensibilità alla segnalazione con feedback tra gli operatori interessati</w:t>
      </w:r>
      <w:r w:rsidRPr="00182BA0">
        <w:rPr>
          <w:sz w:val="40"/>
          <w:szCs w:val="40"/>
        </w:rPr>
        <w:tab/>
      </w:r>
      <w:r w:rsidRPr="00182BA0">
        <w:rPr>
          <w:sz w:val="40"/>
          <w:szCs w:val="40"/>
        </w:rPr>
        <w:tab/>
      </w:r>
    </w:p>
    <w:p w:rsidR="00D952DD" w:rsidRPr="005B3F83" w:rsidRDefault="00182BA0" w:rsidP="00182BA0">
      <w:pPr>
        <w:jc w:val="center"/>
        <w:rPr>
          <w:b/>
          <w:sz w:val="40"/>
          <w:szCs w:val="40"/>
        </w:rPr>
      </w:pPr>
      <w:r w:rsidRPr="00182BA0">
        <w:rPr>
          <w:b/>
          <w:sz w:val="40"/>
          <w:szCs w:val="40"/>
        </w:rPr>
        <w:tab/>
      </w:r>
      <w:r w:rsidRPr="00182BA0">
        <w:rPr>
          <w:b/>
          <w:sz w:val="40"/>
          <w:szCs w:val="40"/>
        </w:rPr>
        <w:tab/>
      </w:r>
      <w:r w:rsidR="00D952DD" w:rsidRPr="005B3F83">
        <w:rPr>
          <w:b/>
          <w:sz w:val="40"/>
          <w:szCs w:val="40"/>
        </w:rPr>
        <w:t xml:space="preserve">  </w:t>
      </w:r>
    </w:p>
    <w:sectPr w:rsidR="00D952DD" w:rsidRPr="005B3F83" w:rsidSect="00822D6C">
      <w:pgSz w:w="11906" w:h="16838"/>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83"/>
    <w:rsid w:val="000C334A"/>
    <w:rsid w:val="000E5230"/>
    <w:rsid w:val="00182BA0"/>
    <w:rsid w:val="002123EA"/>
    <w:rsid w:val="00227D00"/>
    <w:rsid w:val="002336CA"/>
    <w:rsid w:val="00246A83"/>
    <w:rsid w:val="002863D3"/>
    <w:rsid w:val="002A2740"/>
    <w:rsid w:val="002F23A0"/>
    <w:rsid w:val="003321E4"/>
    <w:rsid w:val="00364058"/>
    <w:rsid w:val="00394BD2"/>
    <w:rsid w:val="00413097"/>
    <w:rsid w:val="00483C19"/>
    <w:rsid w:val="00490EFE"/>
    <w:rsid w:val="004D316D"/>
    <w:rsid w:val="00533369"/>
    <w:rsid w:val="005670FA"/>
    <w:rsid w:val="0058116E"/>
    <w:rsid w:val="0059627F"/>
    <w:rsid w:val="005A73DF"/>
    <w:rsid w:val="005B3F83"/>
    <w:rsid w:val="0063486B"/>
    <w:rsid w:val="0068477D"/>
    <w:rsid w:val="00694101"/>
    <w:rsid w:val="006B2BF2"/>
    <w:rsid w:val="006E6E36"/>
    <w:rsid w:val="00822D6C"/>
    <w:rsid w:val="00891226"/>
    <w:rsid w:val="008B16DE"/>
    <w:rsid w:val="008C4B16"/>
    <w:rsid w:val="00972073"/>
    <w:rsid w:val="00A44D79"/>
    <w:rsid w:val="00AF70EA"/>
    <w:rsid w:val="00C365BB"/>
    <w:rsid w:val="00C41007"/>
    <w:rsid w:val="00CA1D7B"/>
    <w:rsid w:val="00D776D1"/>
    <w:rsid w:val="00D952DD"/>
    <w:rsid w:val="00E74AB3"/>
    <w:rsid w:val="00EA1E26"/>
    <w:rsid w:val="00ED60F7"/>
    <w:rsid w:val="00F92E33"/>
    <w:rsid w:val="00FA234E"/>
    <w:rsid w:val="00FD56AD"/>
    <w:rsid w:val="00FD7F27"/>
    <w:rsid w:val="00FE045B"/>
    <w:rsid w:val="00FF4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D952DD"/>
    <w:rPr>
      <w:i/>
      <w:iCs/>
    </w:rPr>
  </w:style>
  <w:style w:type="paragraph" w:styleId="NormaleWeb">
    <w:name w:val="Normal (Web)"/>
    <w:basedOn w:val="Normale"/>
    <w:uiPriority w:val="99"/>
    <w:unhideWhenUsed/>
    <w:rsid w:val="008C4B16"/>
  </w:style>
  <w:style w:type="character" w:styleId="Collegamentoipertestuale">
    <w:name w:val="Hyperlink"/>
    <w:uiPriority w:val="99"/>
    <w:unhideWhenUsed/>
    <w:rsid w:val="008C4B16"/>
    <w:rPr>
      <w:color w:val="0000FF"/>
      <w:u w:val="single"/>
    </w:rPr>
  </w:style>
  <w:style w:type="character" w:styleId="Enfasigrassetto">
    <w:name w:val="Strong"/>
    <w:uiPriority w:val="22"/>
    <w:qFormat/>
    <w:rsid w:val="008C4B16"/>
    <w:rPr>
      <w:b/>
      <w:bCs/>
    </w:rPr>
  </w:style>
  <w:style w:type="paragraph" w:styleId="PreformattatoHTML">
    <w:name w:val="HTML Preformatted"/>
    <w:basedOn w:val="Normale"/>
    <w:link w:val="PreformattatoHTMLCarattere"/>
    <w:rsid w:val="00A44D79"/>
    <w:rPr>
      <w:rFonts w:ascii="Courier New" w:hAnsi="Courier New" w:cs="Courier New"/>
      <w:sz w:val="20"/>
      <w:szCs w:val="20"/>
    </w:rPr>
  </w:style>
  <w:style w:type="character" w:customStyle="1" w:styleId="PreformattatoHTMLCarattere">
    <w:name w:val="Preformattato HTML Carattere"/>
    <w:link w:val="PreformattatoHTML"/>
    <w:rsid w:val="00A44D7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D952DD"/>
    <w:rPr>
      <w:i/>
      <w:iCs/>
    </w:rPr>
  </w:style>
  <w:style w:type="paragraph" w:styleId="NormaleWeb">
    <w:name w:val="Normal (Web)"/>
    <w:basedOn w:val="Normale"/>
    <w:uiPriority w:val="99"/>
    <w:unhideWhenUsed/>
    <w:rsid w:val="008C4B16"/>
  </w:style>
  <w:style w:type="character" w:styleId="Collegamentoipertestuale">
    <w:name w:val="Hyperlink"/>
    <w:uiPriority w:val="99"/>
    <w:unhideWhenUsed/>
    <w:rsid w:val="008C4B16"/>
    <w:rPr>
      <w:color w:val="0000FF"/>
      <w:u w:val="single"/>
    </w:rPr>
  </w:style>
  <w:style w:type="character" w:styleId="Enfasigrassetto">
    <w:name w:val="Strong"/>
    <w:uiPriority w:val="22"/>
    <w:qFormat/>
    <w:rsid w:val="008C4B16"/>
    <w:rPr>
      <w:b/>
      <w:bCs/>
    </w:rPr>
  </w:style>
  <w:style w:type="paragraph" w:styleId="PreformattatoHTML">
    <w:name w:val="HTML Preformatted"/>
    <w:basedOn w:val="Normale"/>
    <w:link w:val="PreformattatoHTMLCarattere"/>
    <w:rsid w:val="00A44D79"/>
    <w:rPr>
      <w:rFonts w:ascii="Courier New" w:hAnsi="Courier New" w:cs="Courier New"/>
      <w:sz w:val="20"/>
      <w:szCs w:val="20"/>
    </w:rPr>
  </w:style>
  <w:style w:type="character" w:customStyle="1" w:styleId="PreformattatoHTMLCarattere">
    <w:name w:val="Preformattato HTML Carattere"/>
    <w:link w:val="PreformattatoHTML"/>
    <w:rsid w:val="00A44D7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13829">
      <w:bodyDiv w:val="1"/>
      <w:marLeft w:val="0"/>
      <w:marRight w:val="0"/>
      <w:marTop w:val="0"/>
      <w:marBottom w:val="0"/>
      <w:divBdr>
        <w:top w:val="none" w:sz="0" w:space="0" w:color="auto"/>
        <w:left w:val="none" w:sz="0" w:space="0" w:color="auto"/>
        <w:bottom w:val="none" w:sz="0" w:space="0" w:color="auto"/>
        <w:right w:val="none" w:sz="0" w:space="0" w:color="auto"/>
      </w:divBdr>
      <w:divsChild>
        <w:div w:id="345137703">
          <w:marLeft w:val="0"/>
          <w:marRight w:val="0"/>
          <w:marTop w:val="0"/>
          <w:marBottom w:val="0"/>
          <w:divBdr>
            <w:top w:val="none" w:sz="0" w:space="0" w:color="auto"/>
            <w:left w:val="none" w:sz="0" w:space="0" w:color="auto"/>
            <w:bottom w:val="none" w:sz="0" w:space="0" w:color="auto"/>
            <w:right w:val="none" w:sz="0" w:space="0" w:color="auto"/>
          </w:divBdr>
          <w:divsChild>
            <w:div w:id="1571504193">
              <w:marLeft w:val="0"/>
              <w:marRight w:val="0"/>
              <w:marTop w:val="0"/>
              <w:marBottom w:val="0"/>
              <w:divBdr>
                <w:top w:val="none" w:sz="0" w:space="0" w:color="auto"/>
                <w:left w:val="none" w:sz="0" w:space="0" w:color="auto"/>
                <w:bottom w:val="none" w:sz="0" w:space="0" w:color="auto"/>
                <w:right w:val="none" w:sz="0" w:space="0" w:color="auto"/>
              </w:divBdr>
              <w:divsChild>
                <w:div w:id="1169297885">
                  <w:marLeft w:val="0"/>
                  <w:marRight w:val="0"/>
                  <w:marTop w:val="0"/>
                  <w:marBottom w:val="0"/>
                  <w:divBdr>
                    <w:top w:val="none" w:sz="0" w:space="0" w:color="auto"/>
                    <w:left w:val="none" w:sz="0" w:space="0" w:color="auto"/>
                    <w:bottom w:val="none" w:sz="0" w:space="0" w:color="auto"/>
                    <w:right w:val="none" w:sz="0" w:space="0" w:color="auto"/>
                  </w:divBdr>
                  <w:divsChild>
                    <w:div w:id="1733692982">
                      <w:marLeft w:val="0"/>
                      <w:marRight w:val="0"/>
                      <w:marTop w:val="0"/>
                      <w:marBottom w:val="0"/>
                      <w:divBdr>
                        <w:top w:val="none" w:sz="0" w:space="0" w:color="auto"/>
                        <w:left w:val="none" w:sz="0" w:space="0" w:color="auto"/>
                        <w:bottom w:val="none" w:sz="0" w:space="0" w:color="auto"/>
                        <w:right w:val="none" w:sz="0" w:space="0" w:color="auto"/>
                      </w:divBdr>
                      <w:divsChild>
                        <w:div w:id="427429188">
                          <w:marLeft w:val="75"/>
                          <w:marRight w:val="0"/>
                          <w:marTop w:val="0"/>
                          <w:marBottom w:val="0"/>
                          <w:divBdr>
                            <w:top w:val="none" w:sz="0" w:space="0" w:color="auto"/>
                            <w:left w:val="none" w:sz="0" w:space="0" w:color="auto"/>
                            <w:bottom w:val="none" w:sz="0" w:space="0" w:color="auto"/>
                            <w:right w:val="none" w:sz="0" w:space="0" w:color="auto"/>
                          </w:divBdr>
                          <w:divsChild>
                            <w:div w:id="15828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292631">
      <w:bodyDiv w:val="1"/>
      <w:marLeft w:val="0"/>
      <w:marRight w:val="0"/>
      <w:marTop w:val="0"/>
      <w:marBottom w:val="0"/>
      <w:divBdr>
        <w:top w:val="none" w:sz="0" w:space="0" w:color="auto"/>
        <w:left w:val="none" w:sz="0" w:space="0" w:color="auto"/>
        <w:bottom w:val="none" w:sz="0" w:space="0" w:color="auto"/>
        <w:right w:val="none" w:sz="0" w:space="0" w:color="auto"/>
      </w:divBdr>
      <w:divsChild>
        <w:div w:id="717172570">
          <w:marLeft w:val="0"/>
          <w:marRight w:val="0"/>
          <w:marTop w:val="0"/>
          <w:marBottom w:val="0"/>
          <w:divBdr>
            <w:top w:val="none" w:sz="0" w:space="0" w:color="auto"/>
            <w:left w:val="none" w:sz="0" w:space="0" w:color="auto"/>
            <w:bottom w:val="none" w:sz="0" w:space="0" w:color="auto"/>
            <w:right w:val="none" w:sz="0" w:space="0" w:color="auto"/>
          </w:divBdr>
          <w:divsChild>
            <w:div w:id="1365599644">
              <w:marLeft w:val="0"/>
              <w:marRight w:val="0"/>
              <w:marTop w:val="0"/>
              <w:marBottom w:val="0"/>
              <w:divBdr>
                <w:top w:val="none" w:sz="0" w:space="0" w:color="auto"/>
                <w:left w:val="none" w:sz="0" w:space="0" w:color="auto"/>
                <w:bottom w:val="none" w:sz="0" w:space="0" w:color="auto"/>
                <w:right w:val="none" w:sz="0" w:space="0" w:color="auto"/>
              </w:divBdr>
              <w:divsChild>
                <w:div w:id="1884557152">
                  <w:marLeft w:val="0"/>
                  <w:marRight w:val="0"/>
                  <w:marTop w:val="0"/>
                  <w:marBottom w:val="0"/>
                  <w:divBdr>
                    <w:top w:val="none" w:sz="0" w:space="0" w:color="auto"/>
                    <w:left w:val="none" w:sz="0" w:space="0" w:color="auto"/>
                    <w:bottom w:val="none" w:sz="0" w:space="0" w:color="auto"/>
                    <w:right w:val="none" w:sz="0" w:space="0" w:color="auto"/>
                  </w:divBdr>
                  <w:divsChild>
                    <w:div w:id="959187678">
                      <w:marLeft w:val="0"/>
                      <w:marRight w:val="0"/>
                      <w:marTop w:val="0"/>
                      <w:marBottom w:val="0"/>
                      <w:divBdr>
                        <w:top w:val="none" w:sz="0" w:space="0" w:color="auto"/>
                        <w:left w:val="none" w:sz="0" w:space="0" w:color="auto"/>
                        <w:bottom w:val="none" w:sz="0" w:space="0" w:color="auto"/>
                        <w:right w:val="none" w:sz="0" w:space="0" w:color="auto"/>
                      </w:divBdr>
                      <w:divsChild>
                        <w:div w:id="1317033775">
                          <w:marLeft w:val="75"/>
                          <w:marRight w:val="0"/>
                          <w:marTop w:val="0"/>
                          <w:marBottom w:val="0"/>
                          <w:divBdr>
                            <w:top w:val="none" w:sz="0" w:space="0" w:color="auto"/>
                            <w:left w:val="none" w:sz="0" w:space="0" w:color="auto"/>
                            <w:bottom w:val="none" w:sz="0" w:space="0" w:color="auto"/>
                            <w:right w:val="none" w:sz="0" w:space="0" w:color="auto"/>
                          </w:divBdr>
                          <w:divsChild>
                            <w:div w:id="5381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8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ce.zimarino\Desktop\corso%20soldato\CorsoDICEMBRE2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0F104-226B-4A67-BBA1-A18AD994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CorsoDICEMBRE22</Template>
  <TotalTime>40</TotalTime>
  <Pages>3</Pages>
  <Words>479</Words>
  <Characters>2733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PROGETTO FORMATIVO AZIENDALE</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FORMATIVO AZIENDALE</dc:title>
  <dc:creator>Beatrice Zimarino</dc:creator>
  <cp:lastModifiedBy>Beatrice Zimarino</cp:lastModifiedBy>
  <cp:revision>5</cp:revision>
  <cp:lastPrinted>2022-12-05T11:31:00Z</cp:lastPrinted>
  <dcterms:created xsi:type="dcterms:W3CDTF">2022-11-30T09:24:00Z</dcterms:created>
  <dcterms:modified xsi:type="dcterms:W3CDTF">2022-12-05T11:33:00Z</dcterms:modified>
</cp:coreProperties>
</file>